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303E" w14:textId="748F0E23" w:rsidR="00BF35D5" w:rsidRDefault="002C34FC">
      <w:r>
        <w:rPr>
          <w:rFonts w:hint="eastAsia"/>
        </w:rPr>
        <w:t xml:space="preserve">　　　　　　　　　　　　　　　　　　　　　　　　　　　　　　　　　　　　2022/3/7　作成</w:t>
      </w:r>
    </w:p>
    <w:p w14:paraId="2F1E3E84" w14:textId="365113B6" w:rsidR="002C34FC" w:rsidRDefault="002C34FC"/>
    <w:p w14:paraId="5F6E0B13" w14:textId="301FEACA" w:rsidR="002C34FC" w:rsidRDefault="002C34FC">
      <w:r>
        <w:rPr>
          <w:rFonts w:hint="eastAsia"/>
        </w:rPr>
        <w:t xml:space="preserve">　　　　　　　　　　　　　IoTデータ関係受信確認手順</w:t>
      </w:r>
    </w:p>
    <w:p w14:paraId="537F1C5A" w14:textId="4E6F81C9" w:rsidR="002C34FC" w:rsidRDefault="002C34FC"/>
    <w:p w14:paraId="26D2D4BD" w14:textId="65428D72" w:rsidR="002C34FC" w:rsidRDefault="002C34FC" w:rsidP="002C34FC">
      <w:pPr>
        <w:pStyle w:val="a5"/>
        <w:numPr>
          <w:ilvl w:val="0"/>
          <w:numId w:val="1"/>
        </w:numPr>
        <w:ind w:leftChars="0"/>
      </w:pPr>
      <w:hyperlink r:id="rId5" w:history="1">
        <w:r>
          <w:rPr>
            <w:rStyle w:val="a3"/>
          </w:rPr>
          <w:t>Iot (d</w:t>
        </w:r>
        <w:r>
          <w:rPr>
            <w:rStyle w:val="a3"/>
          </w:rPr>
          <w:t>i</w:t>
        </w:r>
        <w:r>
          <w:rPr>
            <w:rStyle w:val="a3"/>
          </w:rPr>
          <w:t>giworld.net)</w:t>
        </w:r>
      </w:hyperlink>
      <w:r>
        <w:rPr>
          <w:rFonts w:hint="eastAsia"/>
        </w:rPr>
        <w:t>にアクセスします</w:t>
      </w:r>
    </w:p>
    <w:p w14:paraId="21D436AF" w14:textId="4E9D3367" w:rsidR="002C34FC" w:rsidRDefault="002C34FC" w:rsidP="002C34FC"/>
    <w:p w14:paraId="7FC9E2B0" w14:textId="1B353ED0" w:rsidR="002C34FC" w:rsidRDefault="002C34FC" w:rsidP="002C34FC">
      <w:r>
        <w:rPr>
          <w:rFonts w:hint="eastAsia"/>
        </w:rPr>
        <w:t>２．シリアル欄に確認したいシリアルを入力して検索をクリックします</w:t>
      </w:r>
    </w:p>
    <w:p w14:paraId="7773A345" w14:textId="32D6623E" w:rsidR="002C34FC" w:rsidRDefault="002C34FC" w:rsidP="002C34FC">
      <w:r>
        <w:rPr>
          <w:rFonts w:hint="eastAsia"/>
          <w:noProof/>
        </w:rPr>
        <mc:AlternateContent>
          <mc:Choice Requires="wps">
            <w:drawing>
              <wp:anchor distT="0" distB="0" distL="114300" distR="114300" simplePos="0" relativeHeight="251660288" behindDoc="0" locked="0" layoutInCell="1" allowOverlap="1" wp14:anchorId="57922C66" wp14:editId="59CBF422">
                <wp:simplePos x="0" y="0"/>
                <wp:positionH relativeFrom="column">
                  <wp:posOffset>6391275</wp:posOffset>
                </wp:positionH>
                <wp:positionV relativeFrom="paragraph">
                  <wp:posOffset>419100</wp:posOffset>
                </wp:positionV>
                <wp:extent cx="22860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28600" cy="1905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4EF50" id="正方形/長方形 3" o:spid="_x0000_s1026" style="position:absolute;left:0;text-align:left;margin-left:503.25pt;margin-top:33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" filled="f" strokecolor="red" strokeweight="1.5pt"/>
            </w:pict>
          </mc:Fallback>
        </mc:AlternateContent>
      </w:r>
      <w:r>
        <w:rPr>
          <w:rFonts w:hint="eastAsia"/>
          <w:noProof/>
        </w:rPr>
        <mc:AlternateContent>
          <mc:Choice Requires="wps">
            <w:drawing>
              <wp:anchor distT="0" distB="0" distL="114300" distR="114300" simplePos="0" relativeHeight="251659264" behindDoc="0" locked="0" layoutInCell="1" allowOverlap="1" wp14:anchorId="24D4B5C2" wp14:editId="21A2C9A4">
                <wp:simplePos x="0" y="0"/>
                <wp:positionH relativeFrom="column">
                  <wp:posOffset>4552950</wp:posOffset>
                </wp:positionH>
                <wp:positionV relativeFrom="paragraph">
                  <wp:posOffset>400050</wp:posOffset>
                </wp:positionV>
                <wp:extent cx="120015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00150" cy="3714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C6864" id="正方形/長方形 2" o:spid="_x0000_s1026" style="position:absolute;left:0;text-align:left;margin-left:358.5pt;margin-top:31.5pt;width:94.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" filled="f" strokecolor="red" strokeweight="1.5pt"/>
            </w:pict>
          </mc:Fallback>
        </mc:AlternateContent>
      </w:r>
      <w:r w:rsidRPr="002C34FC">
        <w:rPr>
          <w:rFonts w:hint="eastAsia"/>
          <w:noProof/>
          <w:bdr w:val="single" w:sz="4" w:space="0" w:color="auto"/>
        </w:rPr>
        <w:drawing>
          <wp:inline distT="0" distB="0" distL="0" distR="0" wp14:anchorId="2A7C5B91" wp14:editId="5F8C781B">
            <wp:extent cx="6645910" cy="695325"/>
            <wp:effectExtent l="0" t="0" r="254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695325"/>
                    </a:xfrm>
                    <a:prstGeom prst="rect">
                      <a:avLst/>
                    </a:prstGeom>
                    <a:noFill/>
                    <a:ln>
                      <a:noFill/>
                    </a:ln>
                  </pic:spPr>
                </pic:pic>
              </a:graphicData>
            </a:graphic>
          </wp:inline>
        </w:drawing>
      </w:r>
    </w:p>
    <w:p w14:paraId="6583AA48" w14:textId="7279BCB7" w:rsidR="002A2F1A" w:rsidRDefault="003C0D82" w:rsidP="003C0D82">
      <w:r>
        <w:rPr>
          <w:rFonts w:hint="eastAsia"/>
        </w:rPr>
        <w:t>３．</w:t>
      </w:r>
      <w:r w:rsidR="002A2F1A">
        <w:rPr>
          <w:rFonts w:hint="eastAsia"/>
        </w:rPr>
        <w:t>区分：o</w:t>
      </w:r>
      <w:r w:rsidR="002A2F1A">
        <w:t xml:space="preserve">peration </w:t>
      </w:r>
      <w:r w:rsidR="002A2F1A">
        <w:rPr>
          <w:rFonts w:hint="eastAsia"/>
        </w:rPr>
        <w:t>マシン種別：w</w:t>
      </w:r>
      <w:r w:rsidR="002A2F1A">
        <w:t>eb</w:t>
      </w:r>
      <w:r w:rsidR="002A2F1A">
        <w:rPr>
          <w:rFonts w:hint="eastAsia"/>
        </w:rPr>
        <w:t>のO</w:t>
      </w:r>
      <w:r w:rsidR="002A2F1A">
        <w:t>ptions</w:t>
      </w:r>
      <w:r w:rsidR="002A2F1A">
        <w:rPr>
          <w:rFonts w:hint="eastAsia"/>
        </w:rPr>
        <w:t>欄にデータ表示がある場合はHW情報が上がってきています。</w:t>
      </w:r>
    </w:p>
    <w:p w14:paraId="6CA1D95E" w14:textId="0A22D68D" w:rsidR="003C0D82" w:rsidRDefault="003C0D82" w:rsidP="003C0D82">
      <w:pPr>
        <w:ind w:firstLineChars="150" w:firstLine="315"/>
        <w:rPr>
          <w:rFonts w:hint="eastAsia"/>
        </w:rPr>
      </w:pPr>
      <w:r>
        <w:rPr>
          <w:rFonts w:hint="eastAsia"/>
        </w:rPr>
        <w:t>下記赤枠　　CSI上のIマークに相当します</w:t>
      </w:r>
    </w:p>
    <w:p w14:paraId="60B89E34" w14:textId="6E1E4BF2" w:rsidR="002A2F1A" w:rsidRDefault="002A2F1A" w:rsidP="002A2F1A">
      <w:r>
        <w:rPr>
          <w:rFonts w:hint="eastAsia"/>
        </w:rPr>
        <w:t xml:space="preserve"> </w:t>
      </w:r>
      <w:r>
        <w:t xml:space="preserve">  </w:t>
      </w:r>
      <w:r>
        <w:rPr>
          <w:rFonts w:hint="eastAsia"/>
        </w:rPr>
        <w:t>区分：</w:t>
      </w:r>
      <w:proofErr w:type="spellStart"/>
      <w:r>
        <w:rPr>
          <w:rFonts w:hint="eastAsia"/>
        </w:rPr>
        <w:t>v</w:t>
      </w:r>
      <w:r>
        <w:t>erup</w:t>
      </w:r>
      <w:proofErr w:type="spellEnd"/>
      <w:r>
        <w:t xml:space="preserve"> </w:t>
      </w:r>
      <w:r>
        <w:rPr>
          <w:rFonts w:hint="eastAsia"/>
        </w:rPr>
        <w:t>マシン種別：</w:t>
      </w:r>
      <w:r>
        <w:rPr>
          <w:rFonts w:hint="eastAsia"/>
        </w:rPr>
        <w:t xml:space="preserve">シリアルNo　</w:t>
      </w:r>
      <w:r>
        <w:rPr>
          <w:rFonts w:hint="eastAsia"/>
        </w:rPr>
        <w:t>O</w:t>
      </w:r>
      <w:r>
        <w:t>ptions</w:t>
      </w:r>
      <w:r>
        <w:rPr>
          <w:rFonts w:hint="eastAsia"/>
        </w:rPr>
        <w:t>欄にデータ表示がある</w:t>
      </w:r>
      <w:r>
        <w:rPr>
          <w:rFonts w:hint="eastAsia"/>
        </w:rPr>
        <w:t>場合は、</w:t>
      </w:r>
      <w:r w:rsidR="003C0D82">
        <w:rPr>
          <w:rFonts w:hint="eastAsia"/>
        </w:rPr>
        <w:t>バージョン情報が上がって</w:t>
      </w:r>
    </w:p>
    <w:p w14:paraId="1B548465" w14:textId="22BD204E" w:rsidR="003C0D82" w:rsidRDefault="003C0D82" w:rsidP="002A2F1A">
      <w:pPr>
        <w:rPr>
          <w:rFonts w:hint="eastAsia"/>
        </w:rPr>
      </w:pPr>
      <w:r>
        <w:rPr>
          <w:rFonts w:hint="eastAsia"/>
        </w:rPr>
        <w:t xml:space="preserve">　 きています。下記青枠　　CSI上のUマークに相当します</w:t>
      </w:r>
    </w:p>
    <w:p w14:paraId="171E70AE" w14:textId="4C8D18B7" w:rsidR="002A2F1A" w:rsidRDefault="003C0D82" w:rsidP="002C34FC">
      <w:r>
        <w:rPr>
          <w:rFonts w:hint="eastAsia"/>
          <w:noProof/>
        </w:rPr>
        <mc:AlternateContent>
          <mc:Choice Requires="wps">
            <w:drawing>
              <wp:anchor distT="0" distB="0" distL="114300" distR="114300" simplePos="0" relativeHeight="251662336" behindDoc="0" locked="0" layoutInCell="1" allowOverlap="1" wp14:anchorId="7E73B1D4" wp14:editId="42CC71B2">
                <wp:simplePos x="0" y="0"/>
                <wp:positionH relativeFrom="column">
                  <wp:posOffset>-9525</wp:posOffset>
                </wp:positionH>
                <wp:positionV relativeFrom="paragraph">
                  <wp:posOffset>3514725</wp:posOffset>
                </wp:positionV>
                <wp:extent cx="6696075" cy="303530"/>
                <wp:effectExtent l="0" t="0" r="28575" b="20320"/>
                <wp:wrapNone/>
                <wp:docPr id="8" name="正方形/長方形 8"/>
                <wp:cNvGraphicFramePr/>
                <a:graphic xmlns:a="http://schemas.openxmlformats.org/drawingml/2006/main">
                  <a:graphicData uri="http://schemas.microsoft.com/office/word/2010/wordprocessingShape">
                    <wps:wsp>
                      <wps:cNvSpPr/>
                      <wps:spPr>
                        <a:xfrm>
                          <a:off x="0" y="0"/>
                          <a:ext cx="6696075" cy="30353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5631A" id="正方形/長方形 8" o:spid="_x0000_s1026" style="position:absolute;left:0;text-align:left;margin-left:-.75pt;margin-top:276.75pt;width:527.25pt;height:2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" filled="f" strokecolor="#00b0f0" strokeweight="1.5pt"/>
            </w:pict>
          </mc:Fallback>
        </mc:AlternateContent>
      </w:r>
      <w:r>
        <w:rPr>
          <w:rFonts w:hint="eastAsia"/>
          <w:noProof/>
        </w:rPr>
        <mc:AlternateContent>
          <mc:Choice Requires="wps">
            <w:drawing>
              <wp:anchor distT="0" distB="0" distL="114300" distR="114300" simplePos="0" relativeHeight="251661312" behindDoc="0" locked="0" layoutInCell="1" allowOverlap="1" wp14:anchorId="1C315284" wp14:editId="3B01A8E9">
                <wp:simplePos x="0" y="0"/>
                <wp:positionH relativeFrom="column">
                  <wp:posOffset>0</wp:posOffset>
                </wp:positionH>
                <wp:positionV relativeFrom="paragraph">
                  <wp:posOffset>228600</wp:posOffset>
                </wp:positionV>
                <wp:extent cx="6677025" cy="3257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677025" cy="32575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3DF25" id="正方形/長方形 7" o:spid="_x0000_s1026" style="position:absolute;left:0;text-align:left;margin-left:0;margin-top:18pt;width:525.75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" filled="f" strokecolor="red" strokeweight="1.5pt"/>
            </w:pict>
          </mc:Fallback>
        </mc:AlternateContent>
      </w:r>
      <w:r w:rsidR="002A2F1A">
        <w:rPr>
          <w:rFonts w:hint="eastAsia"/>
          <w:noProof/>
        </w:rPr>
        <w:drawing>
          <wp:inline distT="0" distB="0" distL="0" distR="0" wp14:anchorId="3029C0FC" wp14:editId="2071B26A">
            <wp:extent cx="6645910" cy="3742055"/>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742055"/>
                    </a:xfrm>
                    <a:prstGeom prst="rect">
                      <a:avLst/>
                    </a:prstGeom>
                    <a:noFill/>
                    <a:ln>
                      <a:noFill/>
                    </a:ln>
                  </pic:spPr>
                </pic:pic>
              </a:graphicData>
            </a:graphic>
          </wp:inline>
        </w:drawing>
      </w:r>
    </w:p>
    <w:p w14:paraId="5BFA1027" w14:textId="234A82AF" w:rsidR="003C0D82" w:rsidRDefault="003C0D82" w:rsidP="002C34FC"/>
    <w:p w14:paraId="7C84373B" w14:textId="4954CFAC" w:rsidR="003C0D82" w:rsidRDefault="003C0D82" w:rsidP="002C34FC">
      <w:pPr>
        <w:rPr>
          <w:rFonts w:hint="eastAsia"/>
        </w:rPr>
      </w:pPr>
      <w:r>
        <w:rPr>
          <w:rFonts w:hint="eastAsia"/>
        </w:rPr>
        <w:t>４．手順３の確認で、IoTサーバに上がってきている情報の判断が</w:t>
      </w:r>
      <w:r w:rsidR="009D4408">
        <w:rPr>
          <w:rFonts w:hint="eastAsia"/>
        </w:rPr>
        <w:t>できるので活用してください。</w:t>
      </w:r>
    </w:p>
    <w:sectPr w:rsidR="003C0D82" w:rsidSect="002C34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C05D4"/>
    <w:multiLevelType w:val="hybridMultilevel"/>
    <w:tmpl w:val="992830E8"/>
    <w:lvl w:ilvl="0" w:tplc="3A1477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FC"/>
    <w:rsid w:val="002A2F1A"/>
    <w:rsid w:val="002C34FC"/>
    <w:rsid w:val="003C0D82"/>
    <w:rsid w:val="009D4408"/>
    <w:rsid w:val="00BF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1EF28"/>
  <w15:chartTrackingRefBased/>
  <w15:docId w15:val="{7A8E0EB7-FDAD-40C6-9589-5F843B8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4FC"/>
    <w:rPr>
      <w:color w:val="0000FF"/>
      <w:u w:val="single"/>
    </w:rPr>
  </w:style>
  <w:style w:type="character" w:styleId="a4">
    <w:name w:val="FollowedHyperlink"/>
    <w:basedOn w:val="a0"/>
    <w:uiPriority w:val="99"/>
    <w:semiHidden/>
    <w:unhideWhenUsed/>
    <w:rsid w:val="002C34FC"/>
    <w:rPr>
      <w:color w:val="954F72" w:themeColor="followedHyperlink"/>
      <w:u w:val="single"/>
    </w:rPr>
  </w:style>
  <w:style w:type="paragraph" w:styleId="a5">
    <w:name w:val="List Paragraph"/>
    <w:basedOn w:val="a"/>
    <w:uiPriority w:val="34"/>
    <w:qFormat/>
    <w:rsid w:val="002C3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svsms-sg.digiworld.net/iot/iot_serial_inf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Syouichi Umetsu/梅津　尚一</dc:creator>
  <cp:keywords/>
  <dc:description/>
  <cp:lastModifiedBy>Syouichi Umetsu/梅津　尚一</cp:lastModifiedBy>
  <cp:revision>1</cp:revision>
  <dcterms:created xsi:type="dcterms:W3CDTF">2022-03-07T04:28:00Z</dcterms:created>
  <dcterms:modified xsi:type="dcterms:W3CDTF">2022-03-07T04:44:00Z</dcterms:modified>
</cp:coreProperties>
</file>